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49B9" w14:textId="77777777" w:rsidR="00FE2A41" w:rsidRDefault="00FE2A41" w:rsidP="00FE2A41">
      <w:pPr>
        <w:jc w:val="center"/>
      </w:pPr>
    </w:p>
    <w:p w14:paraId="72A814CB" w14:textId="77777777" w:rsidR="00FE2A41" w:rsidRDefault="00FE2A41" w:rsidP="00FE2A41">
      <w:pPr>
        <w:jc w:val="center"/>
      </w:pPr>
    </w:p>
    <w:p w14:paraId="71059818" w14:textId="77777777" w:rsidR="00FE2A41" w:rsidRDefault="00FE2A41" w:rsidP="00FE2A41">
      <w:pPr>
        <w:jc w:val="center"/>
      </w:pPr>
    </w:p>
    <w:p w14:paraId="29F70701" w14:textId="77777777" w:rsidR="00FE2A41" w:rsidRDefault="00FE2A41" w:rsidP="00FE2A41">
      <w:pPr>
        <w:jc w:val="center"/>
      </w:pPr>
    </w:p>
    <w:p w14:paraId="63D9D604" w14:textId="77777777" w:rsidR="00FE2A41" w:rsidRDefault="00FE2A41" w:rsidP="00FE2A41">
      <w:pPr>
        <w:jc w:val="center"/>
      </w:pPr>
    </w:p>
    <w:p w14:paraId="5432F7F7" w14:textId="77777777" w:rsidR="00FE2A41" w:rsidRDefault="00FE2A41" w:rsidP="00FE2A41">
      <w:pPr>
        <w:jc w:val="center"/>
      </w:pPr>
    </w:p>
    <w:p w14:paraId="6924E26F" w14:textId="77777777" w:rsidR="00FE2A41" w:rsidRDefault="00FE2A41" w:rsidP="00FE2A41">
      <w:pPr>
        <w:jc w:val="center"/>
      </w:pPr>
    </w:p>
    <w:p w14:paraId="3CA7536E" w14:textId="77777777" w:rsidR="00FE2A41" w:rsidRDefault="00FE2A41" w:rsidP="00FE2A41">
      <w:pPr>
        <w:jc w:val="center"/>
      </w:pPr>
    </w:p>
    <w:p w14:paraId="62B4262E" w14:textId="77777777" w:rsidR="00FE2A41" w:rsidRDefault="00FE2A41" w:rsidP="00FE2A41">
      <w:pPr>
        <w:jc w:val="center"/>
      </w:pPr>
    </w:p>
    <w:p w14:paraId="7A091AFC" w14:textId="5A4574A0" w:rsidR="00FE2A41" w:rsidRPr="00FE2A41" w:rsidRDefault="00FE2A41" w:rsidP="00FE2A41">
      <w:pPr>
        <w:jc w:val="center"/>
        <w:rPr>
          <w:rFonts w:ascii="Times New Roman" w:hAnsi="Times New Roman" w:cs="Times New Roman"/>
        </w:rPr>
      </w:pPr>
      <w:r w:rsidRPr="00FE2A41">
        <w:rPr>
          <w:rFonts w:ascii="Times New Roman" w:hAnsi="Times New Roman" w:cs="Times New Roman"/>
        </w:rPr>
        <w:t xml:space="preserve">Research </w:t>
      </w:r>
      <w:r w:rsidR="00E463BA">
        <w:rPr>
          <w:rFonts w:ascii="Times New Roman" w:hAnsi="Times New Roman" w:cs="Times New Roman"/>
        </w:rPr>
        <w:t>Question</w:t>
      </w:r>
      <w:r w:rsidRPr="00FE2A41">
        <w:rPr>
          <w:rFonts w:ascii="Times New Roman" w:hAnsi="Times New Roman" w:cs="Times New Roman"/>
        </w:rPr>
        <w:t xml:space="preserve">: Group </w:t>
      </w:r>
      <w:r w:rsidR="00E463BA">
        <w:rPr>
          <w:rFonts w:ascii="Times New Roman" w:hAnsi="Times New Roman" w:cs="Times New Roman"/>
        </w:rPr>
        <w:t>4</w:t>
      </w:r>
    </w:p>
    <w:p w14:paraId="4A5D35AD" w14:textId="256499E2" w:rsidR="00FE2A41" w:rsidRPr="00FE2A41" w:rsidRDefault="00016CC9" w:rsidP="00FE2A41">
      <w:pPr>
        <w:jc w:val="center"/>
        <w:rPr>
          <w:rFonts w:ascii="Times New Roman" w:hAnsi="Times New Roman" w:cs="Times New Roman"/>
        </w:rPr>
      </w:pPr>
      <w:r>
        <w:rPr>
          <w:rFonts w:ascii="Times New Roman" w:hAnsi="Times New Roman" w:cs="Times New Roman"/>
        </w:rPr>
        <w:t xml:space="preserve">Group Members </w:t>
      </w:r>
    </w:p>
    <w:p w14:paraId="74E0F8B3" w14:textId="44D1CCC8" w:rsidR="00FE2A41" w:rsidRPr="00FE2A41" w:rsidRDefault="00016CC9" w:rsidP="00FE2A41">
      <w:pPr>
        <w:jc w:val="center"/>
        <w:rPr>
          <w:rFonts w:ascii="Times New Roman" w:hAnsi="Times New Roman" w:cs="Times New Roman"/>
        </w:rPr>
      </w:pPr>
      <w:r>
        <w:rPr>
          <w:rFonts w:ascii="Times New Roman" w:hAnsi="Times New Roman" w:cs="Times New Roman"/>
        </w:rPr>
        <w:t>College</w:t>
      </w:r>
    </w:p>
    <w:p w14:paraId="75B1D679" w14:textId="242A0A70" w:rsidR="00FE2A41" w:rsidRPr="00FE2A41" w:rsidRDefault="00FE2A41" w:rsidP="00FE2A41">
      <w:pPr>
        <w:jc w:val="center"/>
        <w:rPr>
          <w:rFonts w:ascii="Times New Roman" w:hAnsi="Times New Roman" w:cs="Times New Roman"/>
        </w:rPr>
      </w:pPr>
      <w:r w:rsidRPr="00FE2A41">
        <w:rPr>
          <w:rFonts w:ascii="Times New Roman" w:hAnsi="Times New Roman" w:cs="Times New Roman"/>
        </w:rPr>
        <w:t>MPA 621: Research Methods for Public Administrators II</w:t>
      </w:r>
    </w:p>
    <w:p w14:paraId="427DCC14" w14:textId="3FA9E7D4" w:rsidR="00FE2A41" w:rsidRPr="00FE2A41" w:rsidRDefault="00FE2A41" w:rsidP="00FE2A41">
      <w:pPr>
        <w:jc w:val="center"/>
        <w:rPr>
          <w:rFonts w:ascii="Times New Roman" w:hAnsi="Times New Roman" w:cs="Times New Roman"/>
        </w:rPr>
      </w:pPr>
      <w:r w:rsidRPr="00FE2A41">
        <w:rPr>
          <w:rFonts w:ascii="Times New Roman" w:hAnsi="Times New Roman" w:cs="Times New Roman"/>
        </w:rPr>
        <w:t xml:space="preserve">Professor </w:t>
      </w:r>
    </w:p>
    <w:p w14:paraId="6F0AF94C" w14:textId="4697C1E8" w:rsidR="00FE2A41" w:rsidRPr="00FE2A41" w:rsidRDefault="00016CC9" w:rsidP="00FE2A41">
      <w:pPr>
        <w:jc w:val="center"/>
        <w:rPr>
          <w:rFonts w:ascii="Times New Roman" w:hAnsi="Times New Roman" w:cs="Times New Roman"/>
        </w:rPr>
      </w:pPr>
      <w:r>
        <w:rPr>
          <w:rFonts w:ascii="Times New Roman" w:hAnsi="Times New Roman" w:cs="Times New Roman"/>
        </w:rPr>
        <w:t>Date</w:t>
      </w:r>
    </w:p>
    <w:p w14:paraId="12E84B72" w14:textId="77777777" w:rsidR="00FE2A41" w:rsidRDefault="00FE2A41">
      <w:r>
        <w:br w:type="page"/>
      </w:r>
    </w:p>
    <w:p w14:paraId="672F156D" w14:textId="024B5E8A" w:rsidR="00FE2A41" w:rsidRPr="00FE2A41" w:rsidRDefault="00FE2A41" w:rsidP="00E463BA">
      <w:pPr>
        <w:spacing w:line="480" w:lineRule="auto"/>
        <w:ind w:firstLine="720"/>
        <w:rPr>
          <w:rFonts w:ascii="Times New Roman" w:hAnsi="Times New Roman" w:cs="Times New Roman"/>
        </w:rPr>
      </w:pPr>
      <w:r w:rsidRPr="00FE2A41">
        <w:rPr>
          <w:rFonts w:ascii="Times New Roman" w:hAnsi="Times New Roman" w:cs="Times New Roman"/>
          <w:b/>
          <w:bCs/>
        </w:rPr>
        <w:lastRenderedPageBreak/>
        <w:t>Research Question:</w:t>
      </w:r>
      <w:r w:rsidRPr="00FE2A41">
        <w:rPr>
          <w:rFonts w:ascii="Times New Roman" w:hAnsi="Times New Roman" w:cs="Times New Roman"/>
        </w:rPr>
        <w:t xml:space="preserve"> To what extent did the COVID-19 pandemic affect academic achievement among student groups in California public schools, as measured by standardized test scores before and after the pandemic? We hypothesize student achievement declined following the COVID-19 pandemic, with larger decreases occurring among economically disadvantaged students, English learners, and students with disabilities compared to the overall student population.</w:t>
      </w:r>
      <w:r w:rsidR="00E463BA">
        <w:rPr>
          <w:rFonts w:ascii="Times New Roman" w:hAnsi="Times New Roman" w:cs="Times New Roman"/>
        </w:rPr>
        <w:t xml:space="preserve"> </w:t>
      </w:r>
      <w:r w:rsidR="00E463BA" w:rsidRPr="00FE2A41">
        <w:rPr>
          <w:rFonts w:ascii="Times New Roman" w:hAnsi="Times New Roman" w:cs="Times New Roman"/>
        </w:rPr>
        <w:t>It is expected that standardized test scores in English Language Arts and mathematics declined following the COVID-19 pandemic across California public schools. More specifically, it is anticipated that economically disadvantaged students, English learners, and students with disabilities experienced larger declines in academic achievement than the overall student population. The analysis will focus on identifying whether measurable differences exist between pre-pandemic and post-pandemic achievement levels and whether those differences vary across student groups.</w:t>
      </w:r>
    </w:p>
    <w:p w14:paraId="16118ED6" w14:textId="7DF56093" w:rsidR="00FE2A41" w:rsidRPr="00FE2A41" w:rsidRDefault="00FE2A41" w:rsidP="00E463BA">
      <w:pPr>
        <w:spacing w:line="480" w:lineRule="auto"/>
        <w:ind w:firstLine="720"/>
        <w:rPr>
          <w:rFonts w:ascii="Times New Roman" w:hAnsi="Times New Roman" w:cs="Times New Roman"/>
        </w:rPr>
      </w:pPr>
      <w:r w:rsidRPr="00FE2A41">
        <w:rPr>
          <w:rFonts w:ascii="Times New Roman" w:hAnsi="Times New Roman" w:cs="Times New Roman"/>
        </w:rPr>
        <w:t>This research topic is relevant to public administration because educational outcomes are a significant public policy concern and are closely connected to decisions regarding resource allocation, program implementation, and educational equity. The COVID-19 pandemic disrupted traditional instructional practices throughout California and may have affected student achievement differently across demographic groups. Understanding these differences can help educational leaders and policymakers evaluate the effectiveness of post-pandemic recovery efforts and identify areas where additional support may be needed.</w:t>
      </w:r>
      <w:r w:rsidR="00E463BA">
        <w:rPr>
          <w:rFonts w:ascii="Times New Roman" w:hAnsi="Times New Roman" w:cs="Times New Roman"/>
        </w:rPr>
        <w:t xml:space="preserve"> </w:t>
      </w:r>
      <w:r w:rsidRPr="00FE2A41">
        <w:rPr>
          <w:rFonts w:ascii="Times New Roman" w:hAnsi="Times New Roman" w:cs="Times New Roman"/>
        </w:rPr>
        <w:t xml:space="preserve">Researching test scores is also appropriate for quantitative analysis because publicly available data are available through the California Department of Education and the California Assessment of Student Performance and Progress (CAASPP) system. These datasets include standardized test results across multiple </w:t>
      </w:r>
      <w:r w:rsidRPr="00FE2A41">
        <w:rPr>
          <w:rFonts w:ascii="Times New Roman" w:hAnsi="Times New Roman" w:cs="Times New Roman"/>
        </w:rPr>
        <w:lastRenderedPageBreak/>
        <w:t xml:space="preserve">years and provide achievement data for various student groups, making it possible to compare academic performance before and after the pandemic. </w:t>
      </w:r>
    </w:p>
    <w:p w14:paraId="7D130EDB" w14:textId="77777777" w:rsidR="00FE2A41" w:rsidRPr="00FE2A41" w:rsidRDefault="00FE2A41" w:rsidP="00FE2A41"/>
    <w:p w14:paraId="318E1388" w14:textId="77777777" w:rsidR="00FE2A41" w:rsidRDefault="00FE2A41"/>
    <w:sectPr w:rsidR="00FE2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41"/>
    <w:rsid w:val="00016CC9"/>
    <w:rsid w:val="00054885"/>
    <w:rsid w:val="003F35C9"/>
    <w:rsid w:val="009312F8"/>
    <w:rsid w:val="00E463BA"/>
    <w:rsid w:val="00FE2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192C"/>
  <w15:chartTrackingRefBased/>
  <w15:docId w15:val="{42550ABD-2E11-40A7-A744-79D3EE40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A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A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A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A41"/>
    <w:rPr>
      <w:rFonts w:eastAsiaTheme="majorEastAsia" w:cstheme="majorBidi"/>
      <w:color w:val="272727" w:themeColor="text1" w:themeTint="D8"/>
    </w:rPr>
  </w:style>
  <w:style w:type="paragraph" w:styleId="Title">
    <w:name w:val="Title"/>
    <w:basedOn w:val="Normal"/>
    <w:next w:val="Normal"/>
    <w:link w:val="TitleChar"/>
    <w:uiPriority w:val="10"/>
    <w:qFormat/>
    <w:rsid w:val="00FE2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A41"/>
    <w:pPr>
      <w:spacing w:before="160"/>
      <w:jc w:val="center"/>
    </w:pPr>
    <w:rPr>
      <w:i/>
      <w:iCs/>
      <w:color w:val="404040" w:themeColor="text1" w:themeTint="BF"/>
    </w:rPr>
  </w:style>
  <w:style w:type="character" w:customStyle="1" w:styleId="QuoteChar">
    <w:name w:val="Quote Char"/>
    <w:basedOn w:val="DefaultParagraphFont"/>
    <w:link w:val="Quote"/>
    <w:uiPriority w:val="29"/>
    <w:rsid w:val="00FE2A41"/>
    <w:rPr>
      <w:i/>
      <w:iCs/>
      <w:color w:val="404040" w:themeColor="text1" w:themeTint="BF"/>
    </w:rPr>
  </w:style>
  <w:style w:type="paragraph" w:styleId="ListParagraph">
    <w:name w:val="List Paragraph"/>
    <w:basedOn w:val="Normal"/>
    <w:uiPriority w:val="34"/>
    <w:qFormat/>
    <w:rsid w:val="00FE2A41"/>
    <w:pPr>
      <w:ind w:left="720"/>
      <w:contextualSpacing/>
    </w:pPr>
  </w:style>
  <w:style w:type="character" w:styleId="IntenseEmphasis">
    <w:name w:val="Intense Emphasis"/>
    <w:basedOn w:val="DefaultParagraphFont"/>
    <w:uiPriority w:val="21"/>
    <w:qFormat/>
    <w:rsid w:val="00FE2A41"/>
    <w:rPr>
      <w:i/>
      <w:iCs/>
      <w:color w:val="0F4761" w:themeColor="accent1" w:themeShade="BF"/>
    </w:rPr>
  </w:style>
  <w:style w:type="paragraph" w:styleId="IntenseQuote">
    <w:name w:val="Intense Quote"/>
    <w:basedOn w:val="Normal"/>
    <w:next w:val="Normal"/>
    <w:link w:val="IntenseQuoteChar"/>
    <w:uiPriority w:val="30"/>
    <w:qFormat/>
    <w:rsid w:val="00FE2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A41"/>
    <w:rPr>
      <w:i/>
      <w:iCs/>
      <w:color w:val="0F4761" w:themeColor="accent1" w:themeShade="BF"/>
    </w:rPr>
  </w:style>
  <w:style w:type="character" w:styleId="IntenseReference">
    <w:name w:val="Intense Reference"/>
    <w:basedOn w:val="DefaultParagraphFont"/>
    <w:uiPriority w:val="32"/>
    <w:qFormat/>
    <w:rsid w:val="00FE2A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Sarkisyan, Alice</dc:creator>
  <cp:keywords/>
  <dc:description/>
  <cp:lastModifiedBy>Microsoft Office User</cp:lastModifiedBy>
  <cp:revision>3</cp:revision>
  <dcterms:created xsi:type="dcterms:W3CDTF">2026-06-02T02:54:00Z</dcterms:created>
  <dcterms:modified xsi:type="dcterms:W3CDTF">2026-06-09T06:14:00Z</dcterms:modified>
</cp:coreProperties>
</file>